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SUGESTÃO CEP DA UniRV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CONSENTIMENTO LIVRE E ESCLARECIDO (TCLE)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Sr.(a) está sendo convidado(a) como voluntário(a) a participar da pesquisa </w:t>
      </w:r>
      <w:r>
        <w:rPr>
          <w:rFonts w:ascii="Times New Roman" w:hAnsi="Times New Roman" w:cs="Times New Roman"/>
          <w:b/>
          <w:sz w:val="24"/>
          <w:szCs w:val="24"/>
        </w:rPr>
        <w:t>“TÍTULO DA PESQUISA</w:t>
      </w:r>
      <w:r>
        <w:rPr>
          <w:rFonts w:ascii="Times New Roman" w:hAnsi="Times New Roman" w:cs="Times New Roman"/>
          <w:sz w:val="24"/>
          <w:szCs w:val="24"/>
        </w:rPr>
        <w:t>”. Nesta pesquisa pretendemos “</w:t>
      </w:r>
      <w:r>
        <w:rPr>
          <w:rFonts w:ascii="Times New Roman" w:hAnsi="Times New Roman" w:cs="Times New Roman"/>
          <w:color w:val="FF0000"/>
          <w:sz w:val="24"/>
          <w:szCs w:val="24"/>
        </w:rPr>
        <w:t>citar o objetivo geral</w:t>
      </w:r>
      <w:r>
        <w:rPr>
          <w:rFonts w:ascii="Times New Roman" w:hAnsi="Times New Roman" w:cs="Times New Roman"/>
          <w:sz w:val="24"/>
          <w:szCs w:val="24"/>
        </w:rPr>
        <w:t>”. O motivo que nos leva a estudar “</w:t>
      </w:r>
      <w:r>
        <w:rPr>
          <w:rFonts w:ascii="Times New Roman" w:hAnsi="Times New Roman" w:cs="Times New Roman"/>
          <w:color w:val="FF0000"/>
          <w:sz w:val="24"/>
          <w:szCs w:val="24"/>
        </w:rPr>
        <w:t>descrever a justificativa da pesquisa</w:t>
      </w:r>
      <w:r>
        <w:rPr>
          <w:rFonts w:ascii="Times New Roman" w:hAnsi="Times New Roman" w:cs="Times New Roman"/>
          <w:sz w:val="24"/>
          <w:szCs w:val="24"/>
        </w:rPr>
        <w:t>”. Para esta pesquisa adotaremos os seguintes procedimentos: “</w:t>
      </w:r>
      <w:r>
        <w:rPr>
          <w:rFonts w:ascii="Times New Roman" w:hAnsi="Times New Roman" w:cs="Times New Roman"/>
          <w:color w:val="FF0000"/>
          <w:sz w:val="24"/>
          <w:szCs w:val="24"/>
        </w:rPr>
        <w:t>descrever o procedimento realizado ou a real forma de participação do participante na pesquisa*</w:t>
      </w:r>
      <w:r>
        <w:rPr>
          <w:rFonts w:ascii="Times New Roman" w:hAnsi="Times New Roman" w:cs="Times New Roman"/>
          <w:sz w:val="24"/>
          <w:szCs w:val="24"/>
        </w:rPr>
        <w:t xml:space="preserve">”.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Explicar ao voluntário qual será sua participação: 1: no caso de entrevistas ou aplicação de questionários, informar o tempo previsto. 2: Explicite que tipo de material será coletado e como será analisado. No caso de pesquisas com coletas de sangue, urina etc., indique a quantidade a ser coletada, os procedimentos para coleta, riscos, efeitos adversos e/ou complicações e quais serão os cuidados/condutas a serem garantidos pelos pesquisadores e/ou riscos e como serão minimizados. 3: no caso de utilização de recursos como filmagens, fotos e gravações, é necessário autorização expressa do participante </w:t>
      </w:r>
      <w:r>
        <w:rPr>
          <w:rFonts w:ascii="Times New Roman" w:hAnsi="Times New Roman" w:cs="Times New Roman"/>
          <w:color w:val="FF0000"/>
          <w:sz w:val="24"/>
          <w:szCs w:val="24"/>
        </w:rPr>
        <w:t>para uso da imagem</w:t>
      </w:r>
      <w:r>
        <w:rPr>
          <w:rFonts w:ascii="Times New Roman" w:hAnsi="Times New Roman" w:cs="Times New Roman"/>
          <w:sz w:val="24"/>
          <w:szCs w:val="24"/>
        </w:rPr>
        <w:t xml:space="preserve">. O pesquisador deverá descrever ainda os meios que pretende utilizar para resguardar a imagem do participante da pesquisa.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riscos envolvidos na pesquisa consistem em “</w:t>
      </w:r>
      <w:r>
        <w:rPr>
          <w:rFonts w:ascii="Times New Roman" w:hAnsi="Times New Roman" w:cs="Times New Roman"/>
          <w:color w:val="FF0000"/>
          <w:sz w:val="24"/>
          <w:szCs w:val="24"/>
        </w:rPr>
        <w:t>descrever os riscos e cautelas para minimizá-los</w:t>
      </w:r>
      <w:r>
        <w:rPr>
          <w:rFonts w:ascii="Times New Roman" w:hAnsi="Times New Roman" w:cs="Times New Roman"/>
          <w:sz w:val="24"/>
          <w:szCs w:val="24"/>
        </w:rPr>
        <w:t>”. A pesquisa contribuirá para “</w:t>
      </w:r>
      <w:r>
        <w:rPr>
          <w:rFonts w:ascii="Times New Roman" w:hAnsi="Times New Roman" w:cs="Times New Roman"/>
          <w:color w:val="FF0000"/>
          <w:sz w:val="24"/>
          <w:szCs w:val="24"/>
        </w:rPr>
        <w:t>descrever os benefícios diretos ou indiretos da pesquisa para o participante</w:t>
      </w:r>
      <w:r>
        <w:rPr>
          <w:rFonts w:ascii="Times New Roman" w:hAnsi="Times New Roman" w:cs="Times New Roman"/>
          <w:sz w:val="24"/>
          <w:szCs w:val="24"/>
        </w:rPr>
        <w:t xml:space="preserve">”.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Se for o caso, esclarecer ainda a forma de acompanhamento e assistência a que terão direito os participantes da pesquisa, inclusive considerando benefícios e acompanhamentos posteriores ao encerramento e/ou interrupção da pesquisa.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participar deste estudo o Sr.(a) não terá nenhum custo (se houver, indicar “</w:t>
      </w:r>
      <w:r>
        <w:rPr>
          <w:rFonts w:ascii="Times New Roman" w:hAnsi="Times New Roman" w:cs="Times New Roman"/>
          <w:color w:val="FF0000"/>
          <w:sz w:val="24"/>
          <w:szCs w:val="24"/>
        </w:rPr>
        <w:t>forma de ressarcimento</w:t>
      </w:r>
      <w:r>
        <w:rPr>
          <w:rFonts w:ascii="Times New Roman" w:hAnsi="Times New Roman" w:cs="Times New Roman"/>
          <w:sz w:val="24"/>
          <w:szCs w:val="24"/>
        </w:rPr>
        <w:t>”), nem receberá qualquer vantagem financeira. Apesar disso, diante de eventuais danos, identificados e comprovados, decorrentes da pesquisa, o Sr.(a) tem assegurado o direito à indenização.  O Sr.(a) tem garantida plena liberdade de recusar-se a participar ou retirar seu consentimento, em qualquer fase da pesquisa, sem necessidade de comunicado prévio. A sua participação é voluntária e a recusa em participar não acarretará qualquer penalidade ou modificação na forma em que o Sr.(a) é atendido “</w:t>
      </w:r>
      <w:r>
        <w:rPr>
          <w:rFonts w:ascii="Times New Roman" w:hAnsi="Times New Roman" w:cs="Times New Roman"/>
          <w:color w:val="FF0000"/>
          <w:sz w:val="24"/>
          <w:szCs w:val="24"/>
        </w:rPr>
        <w:t>local ou profissional que o atende</w:t>
      </w:r>
      <w:r>
        <w:rPr>
          <w:rFonts w:ascii="Times New Roman" w:hAnsi="Times New Roman" w:cs="Times New Roman"/>
          <w:sz w:val="24"/>
          <w:szCs w:val="24"/>
        </w:rPr>
        <w:t>”.  Os resultados da pesquisa estarão à sua disposição quando finalizada. O(A) Sr.(a) não será identificado(a) em nenhuma fase da pesquisa, bem como em nenhuma publicação que possa resultar.  Este termo de consentimento encontra-se impresso em duas vias originais, sendo que uma será arquivada pelo pesquisador responsável, no “</w:t>
      </w:r>
      <w:r>
        <w:rPr>
          <w:rFonts w:ascii="Times New Roman" w:hAnsi="Times New Roman" w:cs="Times New Roman"/>
          <w:color w:val="FF0000"/>
          <w:sz w:val="24"/>
          <w:szCs w:val="24"/>
        </w:rPr>
        <w:t>informar o local da pesquisa</w:t>
      </w:r>
      <w:r>
        <w:rPr>
          <w:rFonts w:ascii="Times New Roman" w:hAnsi="Times New Roman" w:cs="Times New Roman"/>
          <w:sz w:val="24"/>
          <w:szCs w:val="24"/>
        </w:rPr>
        <w:t xml:space="preserve">” e a outra será fornecida ao Sr.(a).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dados e instrumentos utilizados na pesquisa ficarão arquivados com o pesquisador responsável por um período de cinco anos. Depois desse tempo, os mesmos serão destruídos.  Os pesquisadores tratarão a sua identidade com padrões profissionais de sigilo e confidencialidade, atendendo à legislação brasileira, em especial, à Resolução 466/2012 ou Resolução 510/2016 do Conselho Nacional de Saúde, e utilizarão as informações somente para fins acadêmicos e científicos.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Eu, _________________________________ fui informado (a) dos objetivos da pesquisa de maneira clara e detalhada, e esclareci minhas dúvidas. Sei que a qualquer momento poderei solicitar novas informações e modificar minha decisão de participar se assim o desejar. Declaro que concordo em participar. Recebi uma via original deste termo de consentimento livre e esclarecido e me foi dada a oportunidade de ler e esclarecer minhas dúvidas.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dúvidas, poderei entrar em contato com o pesquisador responsável ou com o Comitê de Ética em Pesquisa (CEP) da Universidade de Rio – UniRV nos endereços abaixo.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e data:_________________________________________________________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Assinatura do participante da pesquisa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Assinatura do(s) pesquisador(es)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Pesquisador (a) Responsável: ___________________________________________ Endereço: ___________________________________________________________ CEP: ________________ Cidade: _______________________________________ Telefone: (__) _______________________________________________________ Email</w:t>
      </w:r>
    </w:p>
    <w:p>
      <w:pPr>
        <w:pStyle w:val="6"/>
      </w:pPr>
      <w:r>
        <w:t xml:space="preserve">  </w:t>
      </w:r>
    </w:p>
    <w:p>
      <w:pPr>
        <w:spacing w:after="0" w:line="240" w:lineRule="auto"/>
        <w:jc w:val="both"/>
        <w:rPr>
          <w:rFonts w:hint="default" w:ascii="Cambria Math" w:hAnsi="Cambria Math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Comitê de Ética e Pesquisa (CEP) da Universidade de Rio Verde – UniRV.  Endereço: Rua Rui Barbosa nº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Centro, Rio Verde - GO. CEP: 75.901-250 Fone: (64) 3622-1446 E-mail: </w:t>
      </w:r>
      <w:r>
        <w:fldChar w:fldCharType="begin"/>
      </w:r>
      <w:r>
        <w:instrText xml:space="preserve"> HYPERLINK "mailto:cep@unirv.edu.br"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cep@unirv.edu.br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Horário de funcionamento do CEP: de segunda a sexta feira, das </w:t>
      </w:r>
      <w:r>
        <w:rPr>
          <w:rFonts w:ascii="Cambria Math" w:hAnsi="Cambria Math" w:cs="Times New Roman"/>
          <w:sz w:val="24"/>
          <w:szCs w:val="24"/>
        </w:rPr>
        <w:t>das 07:00h</w:t>
      </w:r>
      <w:r>
        <w:rPr>
          <w:rFonts w:hint="default" w:ascii="Cambria Math" w:hAnsi="Cambria Math" w:cs="Times New Roman"/>
          <w:sz w:val="24"/>
          <w:szCs w:val="24"/>
          <w:lang w:val="pt-BR"/>
        </w:rPr>
        <w:t>s</w:t>
      </w:r>
      <w:r>
        <w:rPr>
          <w:rFonts w:ascii="Cambria Math" w:hAnsi="Cambria Math" w:cs="Times New Roman"/>
          <w:sz w:val="24"/>
          <w:szCs w:val="24"/>
        </w:rPr>
        <w:t xml:space="preserve"> às 1</w:t>
      </w:r>
      <w:r>
        <w:rPr>
          <w:rFonts w:hint="default" w:ascii="Cambria Math" w:hAnsi="Cambria Math" w:cs="Times New Roman"/>
          <w:sz w:val="24"/>
          <w:szCs w:val="24"/>
          <w:lang w:val="pt-BR"/>
        </w:rPr>
        <w:t>1</w:t>
      </w:r>
      <w:r>
        <w:rPr>
          <w:rFonts w:ascii="Cambria Math" w:hAnsi="Cambria Math" w:cs="Times New Roman"/>
          <w:sz w:val="24"/>
          <w:szCs w:val="24"/>
        </w:rPr>
        <w:t>:</w:t>
      </w:r>
      <w:r>
        <w:rPr>
          <w:rFonts w:hint="default" w:ascii="Cambria Math" w:hAnsi="Cambria Math" w:cs="Times New Roman"/>
          <w:sz w:val="24"/>
          <w:szCs w:val="24"/>
          <w:lang w:val="pt-BR"/>
        </w:rPr>
        <w:t>00hs e das 13:00hs as 17:00hs</w:t>
      </w:r>
      <w:r>
        <w:rPr>
          <w:rFonts w:ascii="Cambria Math" w:hAnsi="Cambria Math" w:cs="Times New Roman"/>
          <w:sz w:val="24"/>
          <w:szCs w:val="24"/>
        </w:rPr>
        <w:t>.</w:t>
      </w:r>
      <w:r>
        <w:rPr>
          <w:rFonts w:hint="default" w:ascii="Cambria Math" w:hAnsi="Cambria Math" w:cs="Times New Roman"/>
          <w:sz w:val="24"/>
          <w:szCs w:val="24"/>
          <w:lang w:val="pt-BR"/>
        </w:rPr>
        <w:t xml:space="preserve"> </w:t>
      </w:r>
    </w:p>
    <w:p>
      <w:pPr>
        <w:spacing w:after="0" w:line="240" w:lineRule="auto"/>
        <w:jc w:val="both"/>
        <w:rPr>
          <w:rFonts w:hint="default" w:ascii="Cambria Math" w:hAnsi="Cambria Math"/>
          <w:sz w:val="24"/>
          <w:szCs w:val="24"/>
          <w:lang w:val="pt-B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Este texto deverá ser inserido ao final do documento: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FF0000"/>
          <w:sz w:val="24"/>
          <w:szCs w:val="24"/>
        </w:rPr>
        <w:t>O Comitê de Ética em Pesquisa é um órgão interdisciplinar, criado para defender os interesses dos participantes da pesquisa em sua integridade e dignidade e para contribuir no desenvolvimento da pesquisa dentro de padrões éticos.”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Observação: Acadêmicos de graduação não poderão assumir a responsabilidade pela pesquisa, devendo esta ser do (s) orientador (es) .</w:t>
      </w:r>
    </w:p>
    <w:sectPr>
      <w:pgSz w:w="11906" w:h="16838"/>
      <w:pgMar w:top="1417" w:right="1701" w:bottom="68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64"/>
    <w:rsid w:val="001F2364"/>
    <w:rsid w:val="00772F9F"/>
    <w:rsid w:val="009709CE"/>
    <w:rsid w:val="009F3137"/>
    <w:rsid w:val="00E04B94"/>
    <w:rsid w:val="00F84DDD"/>
    <w:rsid w:val="00FA0FAD"/>
    <w:rsid w:val="00FB1F7D"/>
    <w:rsid w:val="1792349B"/>
    <w:rsid w:val="24D877E4"/>
    <w:rsid w:val="421D56BE"/>
    <w:rsid w:val="444060F2"/>
    <w:rsid w:val="5414379B"/>
    <w:rsid w:val="626B771F"/>
    <w:rsid w:val="730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table" w:customStyle="1" w:styleId="7">
    <w:name w:val="Plain Table 1"/>
    <w:basedOn w:val="3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4300</Characters>
  <Lines>35</Lines>
  <Paragraphs>10</Paragraphs>
  <TotalTime>3</TotalTime>
  <ScaleCrop>false</ScaleCrop>
  <LinksUpToDate>false</LinksUpToDate>
  <CharactersWithSpaces>5086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2020-05-30T13:19:00Z</dcterms:created>
  <dc:creator>Fernando Cruvinel</dc:creator>
  <cp:lastModifiedBy>Isa Akemi</cp:lastModifiedBy>
  <dcterms:modified xsi:type="dcterms:W3CDTF">2023-06-01T11:50:03Z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51E32D44D3684B51B80FFE62EFDC97DB</vt:lpwstr>
  </property>
</Properties>
</file>